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99" w:rsidRPr="002C6823" w:rsidRDefault="00903D99" w:rsidP="002C682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03D99" w:rsidRPr="002C6823" w:rsidRDefault="00903D99" w:rsidP="002C682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2C68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«УТВЕРЖДАЮ»</w:t>
      </w:r>
    </w:p>
    <w:p w:rsidR="00903D99" w:rsidRPr="002C6823" w:rsidRDefault="00903D99" w:rsidP="002C682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Главный врач КГП на ПХВ </w:t>
      </w:r>
    </w:p>
    <w:p w:rsidR="00903D99" w:rsidRPr="002C6823" w:rsidRDefault="00903D99" w:rsidP="002C682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«Центр первичной медико-санитарной </w:t>
      </w:r>
    </w:p>
    <w:p w:rsidR="00903D99" w:rsidRPr="002C6823" w:rsidRDefault="00903D99" w:rsidP="002C682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помощи №10 города Семей» УЗ ОА</w:t>
      </w:r>
    </w:p>
    <w:p w:rsidR="00903D99" w:rsidRPr="002C6823" w:rsidRDefault="00903D99" w:rsidP="002C682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03D99" w:rsidRPr="002C6823" w:rsidRDefault="00903D99" w:rsidP="002C682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____________Серкбаев М.И. </w:t>
      </w:r>
    </w:p>
    <w:p w:rsidR="00903D99" w:rsidRPr="002C6823" w:rsidRDefault="00903D99" w:rsidP="002C68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C68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 </w:t>
      </w:r>
      <w:r w:rsidRPr="002C68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</w:t>
      </w:r>
    </w:p>
    <w:p w:rsidR="00903D99" w:rsidRPr="002C6823" w:rsidRDefault="00903D99" w:rsidP="002C68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03D99" w:rsidRPr="002C6823" w:rsidRDefault="00903D99" w:rsidP="002C68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03D99" w:rsidRPr="002C6823" w:rsidRDefault="00903D99" w:rsidP="002C68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 w:rsidRPr="002C68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итогов</w:t>
      </w:r>
      <w:r w:rsidR="001D42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№2</w:t>
      </w:r>
      <w:bookmarkStart w:id="0" w:name="_GoBack"/>
      <w:bookmarkEnd w:id="0"/>
    </w:p>
    <w:p w:rsidR="00903D99" w:rsidRPr="002C6823" w:rsidRDefault="00903D99" w:rsidP="002C68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2C682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по </w:t>
      </w:r>
      <w:r w:rsidRPr="002C68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</w:t>
      </w:r>
      <w:r w:rsidRPr="002C68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у</w:t>
      </w:r>
      <w:r w:rsidRPr="002C68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C6823">
        <w:rPr>
          <w:rFonts w:ascii="Times New Roman" w:hAnsi="Times New Roman" w:cs="Times New Roman"/>
          <w:b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Pr="002C68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 2023 год</w:t>
      </w:r>
    </w:p>
    <w:p w:rsidR="00903D99" w:rsidRPr="002C6823" w:rsidRDefault="00903D99" w:rsidP="002C68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2C68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способом запроса ценовых предложений</w:t>
      </w:r>
    </w:p>
    <w:p w:rsidR="00903D99" w:rsidRPr="002C6823" w:rsidRDefault="001F0BCB" w:rsidP="002C682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455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</w:t>
      </w:r>
      <w:r w:rsidR="00903D99" w:rsidRPr="002C68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Pr="00B455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903D99" w:rsidRPr="002C68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.2023г.</w:t>
      </w:r>
    </w:p>
    <w:p w:rsidR="00903D99" w:rsidRPr="002C6823" w:rsidRDefault="00903D99" w:rsidP="002C68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903D99" w:rsidRPr="002C6823" w:rsidRDefault="00903D99" w:rsidP="002C6823">
      <w:pPr>
        <w:keepNext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2C68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Pr="002C68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C6823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КГП на ПХВ «Центр первичной медико-санитарной помощи №10 города Семей» УЗ ОА, г.Семей, ул. Геологическая, 1.</w:t>
      </w:r>
    </w:p>
    <w:p w:rsidR="00903D99" w:rsidRPr="002C6823" w:rsidRDefault="00903D99" w:rsidP="002C6823">
      <w:pPr>
        <w:keepNext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903D99" w:rsidRPr="002C6823" w:rsidRDefault="00903D99" w:rsidP="002C6823">
      <w:pPr>
        <w:pStyle w:val="a3"/>
        <w:keepNext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описание и цена закупаемых товаров:</w:t>
      </w:r>
    </w:p>
    <w:tbl>
      <w:tblPr>
        <w:tblpPr w:leftFromText="180" w:rightFromText="180" w:vertAnchor="text" w:tblpXSpec="center" w:tblpY="1"/>
        <w:tblOverlap w:val="never"/>
        <w:tblW w:w="11589" w:type="dxa"/>
        <w:tblLayout w:type="fixed"/>
        <w:tblLook w:val="04A0" w:firstRow="1" w:lastRow="0" w:firstColumn="1" w:lastColumn="0" w:noHBand="0" w:noVBand="1"/>
      </w:tblPr>
      <w:tblGrid>
        <w:gridCol w:w="409"/>
        <w:gridCol w:w="2346"/>
        <w:gridCol w:w="696"/>
        <w:gridCol w:w="697"/>
        <w:gridCol w:w="1255"/>
        <w:gridCol w:w="1115"/>
        <w:gridCol w:w="1245"/>
        <w:gridCol w:w="1276"/>
        <w:gridCol w:w="1275"/>
        <w:gridCol w:w="1275"/>
      </w:tblGrid>
      <w:tr w:rsidR="00DF7718" w:rsidRPr="00416A68" w:rsidTr="00DF7718">
        <w:trPr>
          <w:trHeight w:val="155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№ л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изделий медицинского назначения и лекарственных средств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r w:rsidRPr="00416A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KMI Engineering</w:t>
            </w: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ИП «Магнит»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416A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Диаком-Химтэко</w:t>
            </w:r>
            <w:proofErr w:type="spellEnd"/>
            <w:r w:rsidRPr="00416A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Ф ТОО «Альянс-</w:t>
            </w:r>
            <w:proofErr w:type="spellStart"/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Фарм</w:t>
            </w:r>
            <w:proofErr w:type="spellEnd"/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в </w:t>
            </w:r>
            <w:proofErr w:type="spellStart"/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г.Семей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r w:rsidRPr="00416A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ADAL MEDICA KAZAKHSTAN</w:t>
            </w:r>
            <w:r w:rsidRPr="00416A6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Шприц 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99126A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6A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Шприц 20,0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99126A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Жгут полуавтоматический 450*25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358,80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Респиратор профессиональный  фильтрующий противогазовый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многразового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применения) пластиковый или прорезиненный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8 800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Алкилдиметилбензиламмоний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хлорид 0,8%. натуральные эфирные масла шалфея и чайного дерева. PH: 6,2±0,5. 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1л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(мыло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дезинфецирующее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2 015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2 015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14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Алкилдиметилбензиламмоний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хлорид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АДБАХ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) +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дидецилдиметиламмоний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хлорид 7 %,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Глиоксаль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8 %, Молочная кислота 2 %, Вспомогательные компоненты ,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ПАВы.жидкий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1л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 - 0.1 дм3, 1 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дм3, 2.5 дм3, 60 дм3; С инструкцией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6 318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6 318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электронные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1 352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550D" w:rsidRPr="00416A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99126A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1 050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стандартная взрослая манжета (с кольцом)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разм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. 25-36 см</w:t>
            </w: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-материал манжеты – нейлон</w:t>
            </w: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-метод измерения - по методу тонов Короткова</w:t>
            </w: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-место измерения – плечо</w:t>
            </w: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-стетоскоп - в комплекте</w:t>
            </w: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-конструкция прибора – классическая</w:t>
            </w: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разбег (границы) измерений - 20-300 мм </w:t>
            </w:r>
            <w:proofErr w:type="spellStart"/>
            <w:proofErr w:type="gram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рт.ст</w:t>
            </w:r>
            <w:proofErr w:type="spellEnd"/>
            <w:proofErr w:type="gramEnd"/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-измерения с погрешностью - +/- 3 мм рт. ст.</w:t>
            </w: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-гарантия - 2 года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550D" w:rsidRPr="00416A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B4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 10мл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136,05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136,05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Весы трусики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Груша медицинская 1л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Пенал металлический для пробирок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27 300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Штатив складной из 6 гнезд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28 600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Штатив для пробирок объемом на 50мл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5 280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5 280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Мочеприемник стерильный однократного применения (Мешок для сбора мочи одноразовый стерильный)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2445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45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45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45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45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Спейсер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в комплекте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35 840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Ширма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24 800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Пульсоксиметр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для новорожденных с  с поверкой ГОС стандарта и регистрации РК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25 750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D30" w:rsidRPr="00416A68" w:rsidRDefault="00613D3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D30" w:rsidRPr="00416A68" w:rsidRDefault="00613D3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D30" w:rsidRPr="00416A68" w:rsidRDefault="00613D3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Спирали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1 139,20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99126A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Переферический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венозный  катетер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вазофиксы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рамер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№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Переферический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венозный  катетер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вазофиксы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рамер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№ 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Переферический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венозный  катетер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вазофиксы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рамер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№ 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Переферический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венозный  катетер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вазофиксы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рамер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№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Переферический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венозный  катетер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вазофиксы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рамер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№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Маска анестезиологическая большая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Маска анестезиологическая средняя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808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№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№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№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№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Гибкий стелет для 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эндотрахеальной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Аспирационный катетер №12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Аспирационный катетер №14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Ларингоскоп с набором клинков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148 800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0D" w:rsidRPr="00416A68" w:rsidRDefault="00B4550D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131 000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Калия перманганат 5гр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Спирт 70% 90мл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Спирт 90% 90мл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294,08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294,08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Вата стерильная 50гр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412,16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412,16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Подушка кислородная 40л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>Салфетки марлевые медицинские стерильные предназначены для использования в качестве готовых операционно-перевязочных средств. Салфетки изготовлены из медицинской отбеленной хлопчатобумажной марли, без швов. Салфетки изготовлены по ТУ — благодаря чему есть возможность изготавливать продукцию разной плотности. ТУ 9393-003-97833304-2011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одноразовый стерильный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Набор шин при подозрении на переломы конечностей в школу и </w:t>
            </w:r>
            <w:proofErr w:type="spellStart"/>
            <w:r w:rsidRPr="00416A68">
              <w:rPr>
                <w:sz w:val="20"/>
                <w:szCs w:val="20"/>
              </w:rPr>
              <w:t>проц</w:t>
            </w:r>
            <w:proofErr w:type="spellEnd"/>
            <w:r w:rsidRPr="00416A68">
              <w:rPr>
                <w:sz w:val="20"/>
                <w:szCs w:val="20"/>
              </w:rPr>
              <w:t xml:space="preserve"> кабинет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Клеенка медицинская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1 480,06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1 408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99126A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>Градусники для холодильника</w:t>
            </w:r>
          </w:p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комнатный с поверкой </w:t>
            </w:r>
            <w:proofErr w:type="spellStart"/>
            <w:r w:rsidRPr="00416A68">
              <w:rPr>
                <w:sz w:val="20"/>
                <w:szCs w:val="20"/>
              </w:rPr>
              <w:t>гос</w:t>
            </w:r>
            <w:proofErr w:type="spellEnd"/>
            <w:r w:rsidRPr="00416A68">
              <w:rPr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sz w:val="20"/>
                <w:szCs w:val="20"/>
              </w:rPr>
              <w:t>ст</w:t>
            </w:r>
            <w:proofErr w:type="spellEnd"/>
            <w:r w:rsidRPr="00416A68">
              <w:rPr>
                <w:sz w:val="20"/>
                <w:szCs w:val="20"/>
              </w:rPr>
              <w:t xml:space="preserve"> и регистрацией в РК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6 680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3DB0" w:rsidRPr="00416A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16A68">
              <w:rPr>
                <w:rStyle w:val="extendedtext-full"/>
                <w:rFonts w:eastAsiaTheme="majorEastAsia"/>
                <w:b/>
                <w:bCs/>
                <w:sz w:val="20"/>
                <w:szCs w:val="20"/>
              </w:rPr>
              <w:t>Таблетница</w:t>
            </w:r>
            <w:proofErr w:type="spellEnd"/>
            <w:r w:rsidRPr="00416A68">
              <w:rPr>
                <w:rStyle w:val="extendedtext-full"/>
                <w:rFonts w:eastAsiaTheme="majorEastAsia"/>
                <w:sz w:val="20"/>
                <w:szCs w:val="20"/>
              </w:rPr>
              <w:t xml:space="preserve"> – специальный контейнер для хранения таблеток и витаминов. Такое нехитрое устройство помогает правильно распределить дозировку по дням и даже часам. Также приспособление называют «контейнер (органайзер) для таблеток». Это позволяет не забывать принимать лекарственные средства вовремя. </w:t>
            </w:r>
            <w:r w:rsidRPr="00416A68">
              <w:rPr>
                <w:sz w:val="20"/>
                <w:szCs w:val="20"/>
              </w:rPr>
              <w:t xml:space="preserve"> 7 секций, позволяющих распланировать прием </w:t>
            </w:r>
            <w:r w:rsidRPr="00416A68">
              <w:rPr>
                <w:sz w:val="20"/>
                <w:szCs w:val="20"/>
              </w:rPr>
              <w:lastRenderedPageBreak/>
              <w:t>лекарств на целую неделю.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2 364,40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99126A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2 310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Бинт 5*10см не стерильный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121,60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>Бинт 7*14см не стерильные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>Бинт стерильный 7*14см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Пузырь для льда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15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>Таблица для определения остроты зрения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57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1 264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1 264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Сантиметровая лента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Раствор </w:t>
            </w:r>
            <w:proofErr w:type="spellStart"/>
            <w:r w:rsidRPr="00416A68">
              <w:rPr>
                <w:sz w:val="20"/>
                <w:szCs w:val="20"/>
              </w:rPr>
              <w:t>хлоргексидина</w:t>
            </w:r>
            <w:proofErr w:type="spellEnd"/>
            <w:r w:rsidRPr="00416A68">
              <w:rPr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sz w:val="20"/>
                <w:szCs w:val="20"/>
              </w:rPr>
              <w:t>биглюканат</w:t>
            </w:r>
            <w:proofErr w:type="spellEnd"/>
            <w:r w:rsidRPr="00416A68">
              <w:rPr>
                <w:sz w:val="20"/>
                <w:szCs w:val="20"/>
              </w:rPr>
              <w:t xml:space="preserve"> 0,05%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Дозатор локтевой автоматический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14 640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14 640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99126A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8 250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Стеллаж в комнату хранения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инвентарявысота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1,70, длинна 2 м, ширина 50см, 3полки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Стеллаж хранение медицинских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отходоввысота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1,80м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, длинна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, ширина50см полки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67 200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B0" w:rsidRPr="00416A68" w:rsidRDefault="00573DB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67 200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Комнатные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граудсники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с поверкой ГОС стандарта и регистрации РК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Шкаф медицинский металлический для лекарственных средств с полками, застекленный затемненным стеклом. Дверцы, закрывающиеся на ключ.  Высота 170,ширина 70</w:t>
            </w: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 полок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216 800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210 000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102445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896772" w:rsidRPr="00416A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772" w:rsidRPr="00416A68" w:rsidRDefault="00896772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99126A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132 000</w:t>
            </w: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proofErr w:type="gram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Антигрегантное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средство, представитель химического класса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циклопентилтриазолопиримидинов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. Является селективным и обратимым антагонистом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Р2Y12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рецептора к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аденозиндифосфату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АДФ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), способен предотвращать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АДФ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-опосредованную P2Y12-зависимую активацию и 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агрегацию тромбоцитов.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активен при приеме внутрь и обратимо взаимодействует с Р2Y12 АДФ-рецептором тромбоцитов. Не взаимодействует с местом связывания самого АДФ, но его взаимодействие с Р2Y12 АДФ-рецептором тромбоцитов предотвращает трансдукцию сигналов.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469,43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Изоптин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2мл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 Действующие вещество: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На 2 мл раствора: активное вещество: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верапамила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5,0 мг; вспомогательные вещества: натрия хлорид 17,0 мг, 36% кислота хлористоводородная – до доведения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, вода для инъекций – до 2 мл.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Ацисоль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вещества:Натрия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ацетата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тригидрат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— 2 мг, натрия хлорид — 5 мг, калия хлорид — 1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мг.Вспомогательное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вещество:Вода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 — до 1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мл.Ионный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состав (на 1 литр):Натрий-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ион100,3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ммольКалий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-ион 13,4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ммольАцетат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-ион 14,7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ммольХлорид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-ион 99,0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ммольТеоретическая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осмолярность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— 227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мОсм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/л. 400мл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296,9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D30" w:rsidRPr="00416A68" w:rsidRDefault="00613D3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D30" w:rsidRPr="00416A68" w:rsidRDefault="00613D3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Стрептомицин  Антибиотик</w:t>
            </w:r>
            <w:proofErr w:type="gram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широкого спектра действия из группы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аминогликозидов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. Образуется в процессе жизнедеятельности лучистых грибов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Streptomycesglobisporus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других видов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Streptomycesspp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низких концентрациях оказывает бактериостатическое действие: проникая внутрь микробной клетки,   Порошок для приготовления раствора для в/м введения 500мг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187,33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Оксалиновая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мазь  100 г мази содержит  активное вещество: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диоксотетрагидрокситетрагидронафталин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оксолин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)  0,25 г; вспомогательные вещества:  парафин жидкий,  вазелин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511,30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1D427F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F7718" w:rsidRPr="00416A6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Ацетилсалициловая кислота, 500мг, №10  Активное вещество: ацетилсалициловая кислота  Таблетки белого цвета, плоскоцилиндрические, слегка мраморные, с риской и фаской, без запаха или со слабым характерным запахом.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>Ибупрофен 200миллиграммтаблетки №10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rPr>
                <w:sz w:val="20"/>
                <w:szCs w:val="20"/>
              </w:rPr>
            </w:pPr>
            <w:proofErr w:type="spellStart"/>
            <w:r w:rsidRPr="00416A68">
              <w:rPr>
                <w:sz w:val="20"/>
                <w:szCs w:val="20"/>
              </w:rPr>
              <w:t>Лоратадин</w:t>
            </w:r>
            <w:proofErr w:type="spellEnd"/>
            <w:r w:rsidRPr="00416A68">
              <w:rPr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sz w:val="20"/>
                <w:szCs w:val="20"/>
              </w:rPr>
              <w:t>10мл</w:t>
            </w:r>
            <w:proofErr w:type="spellEnd"/>
            <w:r w:rsidRPr="00416A68">
              <w:rPr>
                <w:sz w:val="20"/>
                <w:szCs w:val="20"/>
              </w:rPr>
              <w:t xml:space="preserve"> таблетки №10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613D3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Оральная </w:t>
            </w:r>
            <w:proofErr w:type="spellStart"/>
            <w:r w:rsidRPr="00416A68">
              <w:rPr>
                <w:sz w:val="20"/>
                <w:szCs w:val="20"/>
              </w:rPr>
              <w:t>регидратационная</w:t>
            </w:r>
            <w:proofErr w:type="spellEnd"/>
            <w:r w:rsidRPr="00416A68">
              <w:rPr>
                <w:sz w:val="20"/>
                <w:szCs w:val="20"/>
              </w:rPr>
              <w:t xml:space="preserve"> соль, порошок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5 440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rPr>
                <w:sz w:val="20"/>
                <w:szCs w:val="20"/>
              </w:rPr>
            </w:pPr>
            <w:proofErr w:type="spellStart"/>
            <w:r w:rsidRPr="00416A68">
              <w:rPr>
                <w:sz w:val="20"/>
                <w:szCs w:val="20"/>
              </w:rPr>
              <w:t>Сальбутамол</w:t>
            </w:r>
            <w:proofErr w:type="spellEnd"/>
            <w:r w:rsidRPr="00416A68">
              <w:rPr>
                <w:sz w:val="20"/>
                <w:szCs w:val="20"/>
              </w:rPr>
              <w:t xml:space="preserve"> аэрозоль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1 616,62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613D30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1 616,62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93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ХЛОРПИРАМИН 20МЛ, АМПУЛА №5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292,66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7718" w:rsidRPr="00416A68" w:rsidTr="00DF7718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Уголь активированный, таблетки №10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rPr>
                <w:sz w:val="20"/>
                <w:szCs w:val="20"/>
              </w:rPr>
            </w:pPr>
            <w:proofErr w:type="spellStart"/>
            <w:r w:rsidRPr="00416A68">
              <w:rPr>
                <w:sz w:val="20"/>
                <w:szCs w:val="20"/>
              </w:rPr>
              <w:t>Дефингидромин</w:t>
            </w:r>
            <w:proofErr w:type="spellEnd"/>
            <w:r w:rsidRPr="00416A68">
              <w:rPr>
                <w:sz w:val="20"/>
                <w:szCs w:val="20"/>
              </w:rPr>
              <w:t xml:space="preserve"> 1% </w:t>
            </w:r>
            <w:proofErr w:type="spellStart"/>
            <w:r w:rsidRPr="00416A68">
              <w:rPr>
                <w:sz w:val="20"/>
                <w:szCs w:val="20"/>
              </w:rPr>
              <w:t>1мл</w:t>
            </w:r>
            <w:proofErr w:type="spellEnd"/>
            <w:r w:rsidRPr="00416A68">
              <w:rPr>
                <w:sz w:val="20"/>
                <w:szCs w:val="20"/>
              </w:rPr>
              <w:t xml:space="preserve"> </w:t>
            </w:r>
            <w:r w:rsidRPr="00416A68">
              <w:rPr>
                <w:iCs/>
                <w:sz w:val="20"/>
                <w:szCs w:val="20"/>
              </w:rPr>
              <w:t>антигистаминное</w:t>
            </w:r>
            <w:r w:rsidRPr="00416A68">
              <w:rPr>
                <w:sz w:val="20"/>
                <w:szCs w:val="20"/>
              </w:rPr>
              <w:t>,</w:t>
            </w:r>
            <w:r w:rsidRPr="00416A6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iCs/>
                <w:sz w:val="20"/>
                <w:szCs w:val="20"/>
              </w:rPr>
              <w:t>местноанестезирующее</w:t>
            </w:r>
            <w:proofErr w:type="spellEnd"/>
            <w:r w:rsidRPr="00416A68">
              <w:rPr>
                <w:sz w:val="20"/>
                <w:szCs w:val="20"/>
              </w:rPr>
              <w:t>,</w:t>
            </w:r>
            <w:r w:rsidRPr="00416A68">
              <w:rPr>
                <w:iCs/>
                <w:sz w:val="20"/>
                <w:szCs w:val="20"/>
              </w:rPr>
              <w:t xml:space="preserve"> противоаллергическое</w:t>
            </w:r>
            <w:r w:rsidRPr="00416A68">
              <w:rPr>
                <w:sz w:val="20"/>
                <w:szCs w:val="20"/>
              </w:rPr>
              <w:t>,</w:t>
            </w:r>
            <w:r w:rsidRPr="00416A68">
              <w:rPr>
                <w:iCs/>
                <w:sz w:val="20"/>
                <w:szCs w:val="20"/>
              </w:rPr>
              <w:t xml:space="preserve"> противорвотное</w:t>
            </w:r>
            <w:r w:rsidRPr="00416A68">
              <w:rPr>
                <w:sz w:val="20"/>
                <w:szCs w:val="20"/>
              </w:rPr>
              <w:t>,</w:t>
            </w:r>
            <w:r w:rsidRPr="00416A68">
              <w:rPr>
                <w:iCs/>
                <w:sz w:val="20"/>
                <w:szCs w:val="20"/>
              </w:rPr>
              <w:t xml:space="preserve"> седативное</w:t>
            </w:r>
            <w:r w:rsidRPr="00416A68">
              <w:rPr>
                <w:sz w:val="20"/>
                <w:szCs w:val="20"/>
              </w:rPr>
              <w:t>,</w:t>
            </w:r>
            <w:r w:rsidRPr="00416A68">
              <w:rPr>
                <w:iCs/>
                <w:sz w:val="20"/>
                <w:szCs w:val="20"/>
              </w:rPr>
              <w:t xml:space="preserve"> снотворное</w:t>
            </w:r>
            <w:r w:rsidRPr="00416A68">
              <w:rPr>
                <w:sz w:val="20"/>
                <w:szCs w:val="20"/>
              </w:rPr>
              <w:t>,</w:t>
            </w:r>
            <w:r w:rsidRPr="00416A6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iCs/>
                <w:sz w:val="20"/>
                <w:szCs w:val="20"/>
              </w:rPr>
              <w:t>холинолитическое</w:t>
            </w:r>
            <w:proofErr w:type="spellEnd"/>
            <w:r w:rsidRPr="00416A68">
              <w:rPr>
                <w:sz w:val="20"/>
                <w:szCs w:val="20"/>
              </w:rPr>
              <w:t xml:space="preserve">. </w:t>
            </w:r>
            <w:proofErr w:type="spellStart"/>
            <w:r w:rsidRPr="00416A68">
              <w:rPr>
                <w:sz w:val="20"/>
                <w:szCs w:val="20"/>
              </w:rPr>
              <w:t>Дифенгидрамина</w:t>
            </w:r>
            <w:proofErr w:type="spellEnd"/>
            <w:r w:rsidRPr="00416A68">
              <w:rPr>
                <w:sz w:val="20"/>
                <w:szCs w:val="20"/>
              </w:rPr>
              <w:t xml:space="preserve"> гидрохлорид — белый мелкокристаллический порошок горького вкуса, вызывает онемение языка. Гигроскопичен. Растворим в воде (1 г в 1 мл), в спирте (1 г в 2 мл), хлороформе (1 г в 2 мл), ацетоне (1 г в 50 </w:t>
            </w:r>
            <w:r w:rsidRPr="00416A68">
              <w:rPr>
                <w:sz w:val="20"/>
                <w:szCs w:val="20"/>
              </w:rPr>
              <w:lastRenderedPageBreak/>
              <w:t xml:space="preserve">мл). Очень незначительно растворим в бензоле, эфире. </w:t>
            </w:r>
            <w:proofErr w:type="spellStart"/>
            <w:r w:rsidRPr="00416A68">
              <w:rPr>
                <w:sz w:val="20"/>
                <w:szCs w:val="20"/>
              </w:rPr>
              <w:t>pH</w:t>
            </w:r>
            <w:proofErr w:type="spellEnd"/>
            <w:r w:rsidRPr="00416A68">
              <w:rPr>
                <w:sz w:val="20"/>
                <w:szCs w:val="20"/>
              </w:rPr>
              <w:t xml:space="preserve"> 1% водного раствора около 5,5.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43,63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43,63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 Раствор</w:t>
            </w:r>
            <w:proofErr w:type="gram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 прозрачный, бесцветный или слегка желтоватый. Вспомогательные вещества: натрия хлорид, вода д/и. 1 мл – ампулы (5) – поддоны полиэтиленовые (1) – коробки картонные.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594,58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594,58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Атропина сульфат Раствор для </w:t>
            </w:r>
            <w:proofErr w:type="gram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инъекций  1</w:t>
            </w:r>
            <w:proofErr w:type="gram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мг/мл, 1мл 1 мл раствора содержит,  активное вещество – атропина сульфат 1,0 мг, вспомогательные вещества: 0,1 М кислота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хлороводородная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, вода для инъекций.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pStyle w:val="a5"/>
              <w:rPr>
                <w:sz w:val="20"/>
                <w:szCs w:val="20"/>
              </w:rPr>
            </w:pPr>
            <w:r w:rsidRPr="00416A68">
              <w:rPr>
                <w:sz w:val="20"/>
                <w:szCs w:val="20"/>
              </w:rPr>
              <w:t xml:space="preserve">Норадреналин </w:t>
            </w:r>
            <w:proofErr w:type="spellStart"/>
            <w:r w:rsidRPr="00416A68">
              <w:rPr>
                <w:sz w:val="20"/>
                <w:szCs w:val="20"/>
              </w:rPr>
              <w:t>гидротартрат</w:t>
            </w:r>
            <w:proofErr w:type="spellEnd"/>
            <w:r w:rsidRPr="00416A68">
              <w:rPr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sz w:val="20"/>
                <w:szCs w:val="20"/>
              </w:rPr>
              <w:t>1мл</w:t>
            </w:r>
            <w:proofErr w:type="spellEnd"/>
            <w:r w:rsidRPr="00416A68">
              <w:rPr>
                <w:sz w:val="20"/>
                <w:szCs w:val="20"/>
              </w:rPr>
              <w:t xml:space="preserve"> 0,2%</w:t>
            </w:r>
            <w:r w:rsidRPr="00416A6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i/>
                <w:iCs/>
                <w:sz w:val="20"/>
                <w:szCs w:val="20"/>
              </w:rPr>
              <w:t>спомогательные</w:t>
            </w:r>
            <w:proofErr w:type="spellEnd"/>
            <w:r w:rsidRPr="00416A68">
              <w:rPr>
                <w:i/>
                <w:iCs/>
                <w:sz w:val="20"/>
                <w:szCs w:val="20"/>
              </w:rPr>
              <w:t xml:space="preserve"> вещества</w:t>
            </w:r>
            <w:r w:rsidRPr="00416A68">
              <w:rPr>
                <w:sz w:val="20"/>
                <w:szCs w:val="20"/>
              </w:rPr>
              <w:t xml:space="preserve">: натрия хлорид – 8.4 мг, хлористоводородная кислота или натрия гидроксид – до </w:t>
            </w:r>
            <w:proofErr w:type="spellStart"/>
            <w:r w:rsidRPr="00416A68">
              <w:rPr>
                <w:sz w:val="20"/>
                <w:szCs w:val="20"/>
              </w:rPr>
              <w:t>pH</w:t>
            </w:r>
            <w:proofErr w:type="spellEnd"/>
            <w:r w:rsidRPr="00416A68">
              <w:rPr>
                <w:sz w:val="20"/>
                <w:szCs w:val="20"/>
              </w:rPr>
              <w:t xml:space="preserve"> 3.0-4.5, вода д/и – до 1 мл. </w:t>
            </w:r>
            <w:r w:rsidRPr="00416A68">
              <w:rPr>
                <w:iCs/>
                <w:sz w:val="20"/>
                <w:szCs w:val="20"/>
              </w:rPr>
              <w:t xml:space="preserve">Каждый мл концентрата Норадреналина для приготовления раствора для внутривенного введения 1 мг/мл содержит 1 мг </w:t>
            </w:r>
            <w:proofErr w:type="spellStart"/>
            <w:r w:rsidRPr="00416A68">
              <w:rPr>
                <w:iCs/>
                <w:sz w:val="20"/>
                <w:szCs w:val="20"/>
              </w:rPr>
              <w:t>норэпинефрина</w:t>
            </w:r>
            <w:proofErr w:type="spellEnd"/>
            <w:r w:rsidRPr="00416A6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iCs/>
                <w:sz w:val="20"/>
                <w:szCs w:val="20"/>
              </w:rPr>
              <w:t>гидротартрата</w:t>
            </w:r>
            <w:proofErr w:type="spellEnd"/>
            <w:r w:rsidRPr="00416A68">
              <w:rPr>
                <w:iCs/>
                <w:sz w:val="20"/>
                <w:szCs w:val="20"/>
              </w:rPr>
              <w:t xml:space="preserve">, что эквивалентно 0.5 мг </w:t>
            </w:r>
            <w:proofErr w:type="spellStart"/>
            <w:r w:rsidRPr="00416A68">
              <w:rPr>
                <w:iCs/>
                <w:sz w:val="20"/>
                <w:szCs w:val="20"/>
              </w:rPr>
              <w:t>норэпинефрина</w:t>
            </w:r>
            <w:proofErr w:type="spellEnd"/>
            <w:r w:rsidRPr="00416A68">
              <w:rPr>
                <w:iCs/>
                <w:sz w:val="20"/>
                <w:szCs w:val="20"/>
              </w:rPr>
              <w:t xml:space="preserve"> основания.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Суксометония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хлорид Раствор для в/в и в/м введения прозрачный, бесцветный или со слегка желтоватым оттенком.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Суксаметоний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хлорид20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мг,100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мг Вспомогательные вещества: натрия хлорид,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динатриевая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соль этилендиаминтетрауксу</w:t>
            </w: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сной кислоты (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трилон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Б), вода д/и.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187,94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1064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1% Фармакологическое действие – альфа-адреномиметическое, сосудосуживающее.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Фенилэфрина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 — белый или белый со слегка желтоватым оттенком кристаллический порошок без запаха. Легко растворим в воде и спирте.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76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Вода для инъекций Растворитель для приготовления лекарственных форм д/и в виде прозрачной, бесцветной жидкости, без запаха.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835,71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835,71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18" w:rsidRPr="00416A68" w:rsidTr="00DF7718">
        <w:trPr>
          <w:trHeight w:val="2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500мг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Противоинфекционные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для системного использования. Антибактериальные препараты для системного применения. Противомикробные препараты производные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хинолона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Фторхинолоны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  <w:proofErr w:type="spellEnd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5EB" w:rsidRPr="00416A68" w:rsidRDefault="000D55EB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A68">
              <w:rPr>
                <w:rFonts w:ascii="Times New Roman" w:hAnsi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718" w:rsidRPr="00416A68" w:rsidRDefault="00DF7718" w:rsidP="001F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3D99" w:rsidRPr="002C6823" w:rsidRDefault="00903D99" w:rsidP="002C68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C6823" w:rsidRPr="0049519A" w:rsidRDefault="0049519A" w:rsidP="002C6823">
      <w:pPr>
        <w:pStyle w:val="a3"/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Дата и время предоставления ценовых предложении потенциальных поставщиков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49519A" w:rsidRPr="002C6823" w:rsidRDefault="0049519A" w:rsidP="0049519A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3"/>
        <w:gridCol w:w="5310"/>
        <w:gridCol w:w="4110"/>
      </w:tblGrid>
      <w:tr w:rsidR="002C6823" w:rsidRPr="002C6823" w:rsidTr="0055528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6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6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6823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proofErr w:type="spellStart"/>
            <w:r w:rsidRPr="002C6823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ата</w:t>
            </w:r>
            <w:proofErr w:type="spellEnd"/>
            <w:r w:rsidRPr="002C6823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и время представления ценового предложения</w:t>
            </w:r>
          </w:p>
        </w:tc>
      </w:tr>
      <w:tr w:rsidR="001F0BCB" w:rsidRPr="002C6823" w:rsidTr="0055528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CB" w:rsidRPr="003C37D2" w:rsidRDefault="001F0BCB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CB" w:rsidRPr="003C37D2" w:rsidRDefault="001F0BCB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7D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C37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KMI Engineering</w:t>
            </w:r>
            <w:r w:rsidRPr="003C3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3C37D2" w:rsidRDefault="001F0BCB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3C37D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10.07.2023 11:30</w:t>
            </w:r>
          </w:p>
        </w:tc>
      </w:tr>
      <w:tr w:rsidR="001F0BCB" w:rsidRPr="002C6823" w:rsidTr="0055528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CB" w:rsidRPr="003C37D2" w:rsidRDefault="001F0BCB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CB" w:rsidRPr="003C37D2" w:rsidRDefault="001F0BCB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7D2">
              <w:rPr>
                <w:rFonts w:ascii="Times New Roman" w:hAnsi="Times New Roman" w:cs="Times New Roman"/>
                <w:sz w:val="20"/>
                <w:szCs w:val="20"/>
              </w:rPr>
              <w:t>ИП «Магнит»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3C37D2" w:rsidRDefault="001F0BCB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3C37D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10.07.2023 12:15</w:t>
            </w:r>
          </w:p>
        </w:tc>
      </w:tr>
      <w:tr w:rsidR="001F0BCB" w:rsidRPr="002C6823" w:rsidTr="0055528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CB" w:rsidRPr="003C37D2" w:rsidRDefault="00DF7718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CB" w:rsidRPr="003C37D2" w:rsidRDefault="00DF7718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C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Диаком-Химтэко</w:t>
            </w:r>
            <w:proofErr w:type="spellEnd"/>
            <w:r w:rsidRPr="003C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3C37D2" w:rsidRDefault="00DF771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3C37D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12.07.2023 08:43</w:t>
            </w:r>
          </w:p>
        </w:tc>
      </w:tr>
      <w:tr w:rsidR="002C6823" w:rsidRPr="002C6823" w:rsidTr="0055528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823" w:rsidRPr="00DF7718" w:rsidRDefault="00DF771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Pr="002C6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ADAL MEDICA KAZAKHSTAN</w:t>
            </w:r>
            <w:r w:rsidRPr="002C6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23" w:rsidRPr="00DF7718" w:rsidRDefault="00DF771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C6823" w:rsidRPr="002C6823" w:rsidTr="0055528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823" w:rsidRPr="00DF7718" w:rsidRDefault="00DF771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823" w:rsidRPr="002C6823" w:rsidRDefault="0055528C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Филиал ТОО </w:t>
            </w:r>
            <w:r w:rsidRPr="002C6823">
              <w:rPr>
                <w:rFonts w:ascii="Times New Roman" w:hAnsi="Times New Roman" w:cs="Times New Roman"/>
                <w:sz w:val="20"/>
                <w:szCs w:val="20"/>
              </w:rPr>
              <w:t xml:space="preserve">«Альянс - </w:t>
            </w:r>
            <w:proofErr w:type="spellStart"/>
            <w:r w:rsidRPr="002C6823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spellEnd"/>
            <w:r w:rsidRPr="002C6823">
              <w:rPr>
                <w:rFonts w:ascii="Times New Roman" w:hAnsi="Times New Roman" w:cs="Times New Roman"/>
                <w:sz w:val="20"/>
                <w:szCs w:val="20"/>
              </w:rPr>
              <w:t>» г. Семей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23" w:rsidRPr="002C6823" w:rsidRDefault="006173CC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12.07.2023 11:27</w:t>
            </w:r>
          </w:p>
        </w:tc>
      </w:tr>
    </w:tbl>
    <w:p w:rsidR="002C6823" w:rsidRPr="002C6823" w:rsidRDefault="002C6823" w:rsidP="002C6823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2C6823" w:rsidRPr="0049519A" w:rsidRDefault="002C6823" w:rsidP="002C6823">
      <w:pPr>
        <w:pStyle w:val="a3"/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2C682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ценовые предложения которых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соответствуют требуемым </w:t>
      </w:r>
      <w:r w:rsidRPr="002C6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2C682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49519A" w:rsidRPr="002C6823" w:rsidRDefault="0049519A" w:rsidP="0049519A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3"/>
        <w:gridCol w:w="4317"/>
        <w:gridCol w:w="3937"/>
        <w:gridCol w:w="1166"/>
      </w:tblGrid>
      <w:tr w:rsidR="002C6823" w:rsidRPr="002C6823" w:rsidTr="00707168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6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C6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  <w:r w:rsidRPr="002C6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-победителя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6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Местонахождение потенциального</w:t>
            </w:r>
            <w:r w:rsidRPr="002C6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поставщик</w:t>
            </w:r>
            <w:r w:rsidRPr="002C6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</w:pPr>
            <w:r w:rsidRPr="002C6823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Сумма договора (тенге)</w:t>
            </w:r>
          </w:p>
        </w:tc>
      </w:tr>
      <w:tr w:rsidR="002C6823" w:rsidRPr="002C6823" w:rsidTr="00707168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823" w:rsidRPr="002C6823" w:rsidRDefault="0070716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Филиал ТОО </w:t>
            </w:r>
            <w:r w:rsidRPr="002C6823">
              <w:rPr>
                <w:rFonts w:ascii="Times New Roman" w:hAnsi="Times New Roman" w:cs="Times New Roman"/>
                <w:sz w:val="20"/>
                <w:szCs w:val="20"/>
              </w:rPr>
              <w:t xml:space="preserve">«Альянс - </w:t>
            </w:r>
            <w:proofErr w:type="spellStart"/>
            <w:r w:rsidRPr="002C6823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spellEnd"/>
            <w:r w:rsidRPr="002C6823">
              <w:rPr>
                <w:rFonts w:ascii="Times New Roman" w:hAnsi="Times New Roman" w:cs="Times New Roman"/>
                <w:sz w:val="20"/>
                <w:szCs w:val="20"/>
              </w:rPr>
              <w:t>» г. Семей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23" w:rsidRPr="00AF5C46" w:rsidRDefault="002C6823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46">
              <w:rPr>
                <w:rFonts w:ascii="Times New Roman" w:hAnsi="Times New Roman" w:cs="Times New Roman"/>
                <w:sz w:val="20"/>
                <w:szCs w:val="20"/>
              </w:rPr>
              <w:t>Г. Семей, ул. Мамай Батыра, 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823" w:rsidRPr="003C37D2" w:rsidRDefault="003C37D2" w:rsidP="006D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736 457,92</w:t>
            </w:r>
          </w:p>
        </w:tc>
      </w:tr>
      <w:tr w:rsidR="002C6823" w:rsidRPr="002C6823" w:rsidTr="00707168">
        <w:trPr>
          <w:trHeight w:val="2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68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6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ТОО “</w:t>
            </w:r>
            <w:r w:rsidRPr="002C6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ADAL MEDICA KAZAKHSTAN</w:t>
            </w:r>
            <w:r w:rsidRPr="002C6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23" w:rsidRPr="002C6823" w:rsidRDefault="002C6823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823">
              <w:rPr>
                <w:rFonts w:ascii="Times New Roman" w:hAnsi="Times New Roman" w:cs="Times New Roman"/>
                <w:sz w:val="20"/>
                <w:szCs w:val="20"/>
              </w:rPr>
              <w:t xml:space="preserve">Г. Семей, ул. </w:t>
            </w:r>
            <w:proofErr w:type="spellStart"/>
            <w:r w:rsidRPr="002C6823">
              <w:rPr>
                <w:rFonts w:ascii="Times New Roman" w:hAnsi="Times New Roman" w:cs="Times New Roman"/>
                <w:sz w:val="20"/>
                <w:szCs w:val="20"/>
              </w:rPr>
              <w:t>Шугаева</w:t>
            </w:r>
            <w:proofErr w:type="spellEnd"/>
            <w:r w:rsidRPr="002C6823">
              <w:rPr>
                <w:rFonts w:ascii="Times New Roman" w:hAnsi="Times New Roman" w:cs="Times New Roman"/>
                <w:sz w:val="20"/>
                <w:szCs w:val="20"/>
              </w:rPr>
              <w:t xml:space="preserve"> 6 А офис 31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823" w:rsidRPr="0009089E" w:rsidRDefault="0009089E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508 550</w:t>
            </w:r>
          </w:p>
        </w:tc>
      </w:tr>
      <w:tr w:rsidR="0055528C" w:rsidRPr="002C6823" w:rsidTr="00707168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8C" w:rsidRPr="0055528C" w:rsidRDefault="0055528C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8C" w:rsidRPr="0055528C" w:rsidRDefault="0055528C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Диаком-Химтэко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8C" w:rsidRPr="002C6823" w:rsidRDefault="0055528C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07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  <w:r w:rsidR="007071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Международный переулок 1/1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28C" w:rsidRPr="008048A8" w:rsidRDefault="008048A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46 625</w:t>
            </w:r>
          </w:p>
        </w:tc>
      </w:tr>
      <w:tr w:rsidR="003C37D2" w:rsidRPr="002C6823" w:rsidTr="00707168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D2" w:rsidRPr="008048A8" w:rsidRDefault="008048A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D2" w:rsidRDefault="008048A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7D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C37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KMI Engineering</w:t>
            </w:r>
            <w:r w:rsidRPr="003C3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7D2" w:rsidRPr="008048A8" w:rsidRDefault="008048A8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Казахстан, </w:t>
            </w:r>
            <w:proofErr w:type="spellStart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</w:t>
            </w:r>
            <w:proofErr w:type="spellEnd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г.Петропавловск</w:t>
            </w:r>
            <w:proofErr w:type="spellEnd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ул.имени</w:t>
            </w:r>
            <w:proofErr w:type="spellEnd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Мухтара</w:t>
            </w:r>
            <w:proofErr w:type="spellEnd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Ауэзова</w:t>
            </w:r>
            <w:proofErr w:type="spellEnd"/>
            <w:r w:rsidRPr="00804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строение 264/1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7D2" w:rsidRPr="008048A8" w:rsidRDefault="002A4285" w:rsidP="002C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  <w:r w:rsidR="008048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0 000</w:t>
            </w:r>
          </w:p>
        </w:tc>
      </w:tr>
    </w:tbl>
    <w:p w:rsidR="002C6823" w:rsidRPr="002C6823" w:rsidRDefault="002C6823" w:rsidP="002C68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9519A" w:rsidRPr="0049519A" w:rsidRDefault="003C37D2" w:rsidP="002C682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07</w:t>
      </w:r>
      <w:r w:rsidR="007071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.2023 года в 13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:15 час. КГП на ПХВ «Центр первичной медико-санитарной помощи №1</w:t>
      </w:r>
      <w:r w:rsidR="007071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0 города Семей» УЗ 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r w:rsidR="007071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 адресу: Республики Казахстан, </w:t>
      </w:r>
      <w:r w:rsidR="007071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область Абай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город Семей, улица Геологическая, 1, в кабинете </w:t>
      </w:r>
      <w:r w:rsidR="00715E53" w:rsidRPr="00715E53">
        <w:rPr>
          <w:rFonts w:ascii="Times New Roman" w:eastAsia="Times New Roman" w:hAnsi="Times New Roman" w:cs="Times New Roman"/>
          <w:sz w:val="20"/>
          <w:szCs w:val="20"/>
        </w:rPr>
        <w:t>19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– произвела процедуру вскрытия конвертов с ценовыми предложениями в составе комиссии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9519A" w:rsidRPr="0049519A" w:rsidRDefault="0049519A" w:rsidP="002C682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9519A">
        <w:rPr>
          <w:rFonts w:ascii="Times New Roman" w:hAnsi="Times New Roman" w:cs="Times New Roman"/>
          <w:sz w:val="20"/>
          <w:szCs w:val="20"/>
        </w:rPr>
        <w:t>При процедуре вскрытия конвертов с ценовыми предложениями присутствовали представители потенциальных поставщиков</w:t>
      </w:r>
      <w:r w:rsidRPr="0049519A">
        <w:rPr>
          <w:rFonts w:ascii="Times New Roman" w:hAnsi="Times New Roman" w:cs="Times New Roman"/>
          <w:b/>
          <w:sz w:val="20"/>
          <w:szCs w:val="20"/>
        </w:rPr>
        <w:t xml:space="preserve"> ТОО «</w:t>
      </w:r>
      <w:proofErr w:type="spellStart"/>
      <w:r w:rsidRPr="0049519A">
        <w:rPr>
          <w:rFonts w:ascii="Times New Roman" w:hAnsi="Times New Roman" w:cs="Times New Roman"/>
          <w:b/>
          <w:sz w:val="20"/>
          <w:szCs w:val="20"/>
        </w:rPr>
        <w:t>ADAL</w:t>
      </w:r>
      <w:proofErr w:type="spellEnd"/>
      <w:r w:rsidRPr="0049519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9519A">
        <w:rPr>
          <w:rFonts w:ascii="Times New Roman" w:hAnsi="Times New Roman" w:cs="Times New Roman"/>
          <w:b/>
          <w:sz w:val="20"/>
          <w:szCs w:val="20"/>
        </w:rPr>
        <w:t>MEDICA</w:t>
      </w:r>
      <w:proofErr w:type="spellEnd"/>
      <w:r w:rsidRPr="0049519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9519A">
        <w:rPr>
          <w:rFonts w:ascii="Times New Roman" w:hAnsi="Times New Roman" w:cs="Times New Roman"/>
          <w:b/>
          <w:sz w:val="20"/>
          <w:szCs w:val="20"/>
        </w:rPr>
        <w:t>KAZAKHSTAN</w:t>
      </w:r>
      <w:proofErr w:type="spellEnd"/>
      <w:r w:rsidRPr="0049519A">
        <w:rPr>
          <w:rFonts w:ascii="Times New Roman" w:hAnsi="Times New Roman" w:cs="Times New Roman"/>
          <w:b/>
          <w:sz w:val="20"/>
          <w:szCs w:val="20"/>
        </w:rPr>
        <w:t>»</w:t>
      </w:r>
      <w:r w:rsidRPr="004951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</w:p>
    <w:p w:rsidR="0049519A" w:rsidRDefault="0049519A" w:rsidP="002C682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основании предоставленных ценовых предложений, Заказчик принял решения: </w:t>
      </w:r>
    </w:p>
    <w:p w:rsidR="0049519A" w:rsidRDefault="0049519A" w:rsidP="004951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9519A" w:rsidRPr="0049519A" w:rsidRDefault="0049519A" w:rsidP="00806F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951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лотам №</w:t>
      </w:r>
      <w:r w:rsidRPr="004951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5, 6, 8, 9, 11, 14, 17, 23, 27, 28, 29, 30, 32, 33, 34, 36, 37, 38, 39, 40, 41, 46, 47, 48, 50, </w:t>
      </w:r>
      <w:r w:rsidR="00CF53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52, 54, 55, 60, 61, 62, 63, 64, 65, 67, 68, 69, 70, 71, 73, 76, 77 признать победителем </w:t>
      </w:r>
      <w:r w:rsidR="00CF536A" w:rsidRPr="00CF53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Филиал ТОО </w:t>
      </w:r>
      <w:r w:rsidR="00CF536A" w:rsidRPr="00CF536A">
        <w:rPr>
          <w:rFonts w:ascii="Times New Roman" w:hAnsi="Times New Roman" w:cs="Times New Roman"/>
          <w:b/>
          <w:sz w:val="20"/>
          <w:szCs w:val="20"/>
        </w:rPr>
        <w:t xml:space="preserve">«Альянс - </w:t>
      </w:r>
      <w:proofErr w:type="spellStart"/>
      <w:r w:rsidR="00CF536A" w:rsidRPr="00CF536A">
        <w:rPr>
          <w:rFonts w:ascii="Times New Roman" w:hAnsi="Times New Roman" w:cs="Times New Roman"/>
          <w:b/>
          <w:sz w:val="20"/>
          <w:szCs w:val="20"/>
        </w:rPr>
        <w:t>фарм</w:t>
      </w:r>
      <w:proofErr w:type="spellEnd"/>
      <w:r w:rsidR="00CF536A" w:rsidRPr="00CF536A">
        <w:rPr>
          <w:rFonts w:ascii="Times New Roman" w:hAnsi="Times New Roman" w:cs="Times New Roman"/>
          <w:b/>
          <w:sz w:val="20"/>
          <w:szCs w:val="20"/>
        </w:rPr>
        <w:t>» г. Семей.</w:t>
      </w:r>
      <w:r w:rsidR="00CF53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19A" w:rsidRPr="0049519A" w:rsidRDefault="0049519A" w:rsidP="004951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9519A">
        <w:rPr>
          <w:rFonts w:ascii="Times New Roman" w:hAnsi="Times New Roman" w:cs="Times New Roman"/>
          <w:sz w:val="20"/>
          <w:szCs w:val="20"/>
        </w:rPr>
        <w:t xml:space="preserve">По лотам №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1, 2, 7, 19, 45, 53 признать победителем </w:t>
      </w:r>
      <w:r w:rsidRPr="00CF536A">
        <w:rPr>
          <w:rFonts w:ascii="Times New Roman" w:hAnsi="Times New Roman" w:cs="Times New Roman"/>
          <w:b/>
          <w:sz w:val="20"/>
          <w:szCs w:val="20"/>
        </w:rPr>
        <w:t>ТОО “</w:t>
      </w:r>
      <w:r w:rsidRPr="00CF536A">
        <w:rPr>
          <w:rFonts w:ascii="Times New Roman" w:hAnsi="Times New Roman" w:cs="Times New Roman"/>
          <w:b/>
          <w:sz w:val="20"/>
          <w:szCs w:val="20"/>
          <w:lang w:val="kk-KZ"/>
        </w:rPr>
        <w:t>ADAL MEDICA KAZAKHSTAN</w:t>
      </w:r>
      <w:r w:rsidRPr="00CF536A">
        <w:rPr>
          <w:rFonts w:ascii="Times New Roman" w:hAnsi="Times New Roman" w:cs="Times New Roman"/>
          <w:b/>
          <w:sz w:val="20"/>
          <w:szCs w:val="20"/>
        </w:rPr>
        <w:t>”.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19A" w:rsidRDefault="00CF536A" w:rsidP="00806F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лотам № 15, 20, 21, 22, 24, 43, 44 признать победителем </w:t>
      </w:r>
      <w:r w:rsidRPr="00CF536A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Pr="00CF536A">
        <w:rPr>
          <w:rFonts w:ascii="Times New Roman" w:hAnsi="Times New Roman" w:cs="Times New Roman"/>
          <w:b/>
          <w:sz w:val="20"/>
          <w:szCs w:val="20"/>
        </w:rPr>
        <w:t>Диаком-Химтэко</w:t>
      </w:r>
      <w:proofErr w:type="spellEnd"/>
      <w:r w:rsidRPr="00CF536A">
        <w:rPr>
          <w:rFonts w:ascii="Times New Roman" w:hAnsi="Times New Roman" w:cs="Times New Roman"/>
          <w:b/>
          <w:sz w:val="20"/>
          <w:szCs w:val="20"/>
        </w:rPr>
        <w:t>»</w:t>
      </w:r>
      <w:r w:rsidRPr="00CF536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CF536A" w:rsidRPr="0049519A" w:rsidRDefault="00CF536A" w:rsidP="00806F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лоту № 57 признать победителем </w:t>
      </w:r>
      <w:r w:rsidRPr="00322BEE">
        <w:rPr>
          <w:rFonts w:ascii="Times New Roman" w:hAnsi="Times New Roman" w:cs="Times New Roman"/>
          <w:b/>
          <w:sz w:val="20"/>
          <w:szCs w:val="20"/>
        </w:rPr>
        <w:t>ТОО «</w:t>
      </w:r>
      <w:r w:rsidRPr="00322BEE">
        <w:rPr>
          <w:rFonts w:ascii="Times New Roman" w:hAnsi="Times New Roman" w:cs="Times New Roman"/>
          <w:b/>
          <w:sz w:val="20"/>
          <w:szCs w:val="20"/>
          <w:lang w:val="en-US"/>
        </w:rPr>
        <w:t>KMI</w:t>
      </w:r>
      <w:r w:rsidRPr="00322B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2BEE">
        <w:rPr>
          <w:rFonts w:ascii="Times New Roman" w:hAnsi="Times New Roman" w:cs="Times New Roman"/>
          <w:b/>
          <w:sz w:val="20"/>
          <w:szCs w:val="20"/>
          <w:lang w:val="en-US"/>
        </w:rPr>
        <w:t>Engineering</w:t>
      </w:r>
      <w:r w:rsidRPr="00322BEE">
        <w:rPr>
          <w:rFonts w:ascii="Times New Roman" w:hAnsi="Times New Roman" w:cs="Times New Roman"/>
          <w:b/>
          <w:sz w:val="20"/>
          <w:szCs w:val="20"/>
        </w:rPr>
        <w:t>»</w:t>
      </w:r>
      <w:r w:rsidR="00322BEE">
        <w:rPr>
          <w:rFonts w:ascii="Times New Roman" w:hAnsi="Times New Roman" w:cs="Times New Roman"/>
          <w:sz w:val="20"/>
          <w:szCs w:val="20"/>
        </w:rPr>
        <w:t xml:space="preserve">. </w:t>
      </w:r>
      <w:r w:rsidR="00322BEE" w:rsidRPr="00322BEE">
        <w:rPr>
          <w:rFonts w:ascii="Times New Roman" w:hAnsi="Times New Roman" w:cs="Times New Roman"/>
          <w:b/>
          <w:sz w:val="20"/>
          <w:szCs w:val="20"/>
        </w:rPr>
        <w:t>ТОО «</w:t>
      </w:r>
      <w:r w:rsidR="00322BEE" w:rsidRPr="00322BEE">
        <w:rPr>
          <w:rFonts w:ascii="Times New Roman" w:hAnsi="Times New Roman" w:cs="Times New Roman"/>
          <w:b/>
          <w:sz w:val="20"/>
          <w:szCs w:val="20"/>
          <w:lang w:val="en-US"/>
        </w:rPr>
        <w:t>KMI</w:t>
      </w:r>
      <w:r w:rsidR="00322BEE" w:rsidRPr="00322B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BEE" w:rsidRPr="00322BEE">
        <w:rPr>
          <w:rFonts w:ascii="Times New Roman" w:hAnsi="Times New Roman" w:cs="Times New Roman"/>
          <w:b/>
          <w:sz w:val="20"/>
          <w:szCs w:val="20"/>
          <w:lang w:val="en-US"/>
        </w:rPr>
        <w:t>Engineering</w:t>
      </w:r>
      <w:r w:rsidR="00322BEE" w:rsidRPr="00322BEE">
        <w:rPr>
          <w:rFonts w:ascii="Times New Roman" w:hAnsi="Times New Roman" w:cs="Times New Roman"/>
          <w:b/>
          <w:sz w:val="20"/>
          <w:szCs w:val="20"/>
        </w:rPr>
        <w:t>»</w:t>
      </w:r>
      <w:r w:rsidR="00322B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BEE">
        <w:rPr>
          <w:rFonts w:ascii="Times New Roman" w:hAnsi="Times New Roman" w:cs="Times New Roman"/>
          <w:sz w:val="20"/>
          <w:szCs w:val="20"/>
        </w:rPr>
        <w:t xml:space="preserve">- Признан победителем в соответствии с </w:t>
      </w:r>
      <w:proofErr w:type="spellStart"/>
      <w:r w:rsidR="00322BEE">
        <w:rPr>
          <w:rFonts w:ascii="Times New Roman" w:hAnsi="Times New Roman" w:cs="Times New Roman"/>
          <w:sz w:val="20"/>
          <w:szCs w:val="20"/>
        </w:rPr>
        <w:t>п.21</w:t>
      </w:r>
      <w:proofErr w:type="spellEnd"/>
      <w:r w:rsidR="00322BEE">
        <w:rPr>
          <w:rFonts w:ascii="Times New Roman" w:hAnsi="Times New Roman" w:cs="Times New Roman"/>
          <w:sz w:val="20"/>
          <w:szCs w:val="20"/>
        </w:rPr>
        <w:t xml:space="preserve"> глава 5 – Постановления Правительства Республики Казахстан от 4 июня 2021 года №375 «Правила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страхования», как предоставивший лицензию по производству медицинских изделий, полученной в соответствии с законодательством Республики Казахстан о разрешениях и уведомлениях. </w:t>
      </w:r>
    </w:p>
    <w:p w:rsidR="002C6823" w:rsidRPr="002C6823" w:rsidRDefault="00707168" w:rsidP="002C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результатам оценки, сопоставления представленных ценовых предложений и на основании гл.10 Постановления Правительства Республики Казахстан от 4 июня 2021 года № 375,</w:t>
      </w:r>
      <w:r w:rsidR="002C6823" w:rsidRPr="002C6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РЕШИТЬ</w:t>
      </w:r>
      <w:r w:rsidR="002C6823"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 xml:space="preserve">Признать закуп состоявшимся на сумму: </w:t>
      </w:r>
      <w:r w:rsidR="00416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1 </w:t>
      </w:r>
      <w:r w:rsidR="002A42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711</w:t>
      </w:r>
      <w:r w:rsidR="00416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 632,92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416A68" w:rsidRPr="00416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один миллион </w:t>
      </w:r>
      <w:r w:rsidR="002A42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семь</w:t>
      </w:r>
      <w:r w:rsidR="00416A68" w:rsidRPr="00416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сот одна тысяча шестьсот тридцать два</w:t>
      </w:r>
      <w:r w:rsidR="006D0F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416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92 тиын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 xml:space="preserve">Признать победителями потенциальных поставщиков, после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предоставления заказчику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подтверждающих соответствие квалификационным требованиям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3.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4.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>Победитель в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2C6823" w:rsidRPr="00AF5C46" w:rsidRDefault="002C6823" w:rsidP="002C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акуп не состоявшимся по лотам №</w:t>
      </w:r>
      <w:r w:rsidR="006F5C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3, 4, 10, 12, 13, 16, 18, 25, 26, 31, 35, 42, 49, 51, 56, 58, 59, 66, 72, 74, 75</w:t>
      </w:r>
      <w:r w:rsidRPr="002C68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CC2E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C6823" w:rsidRPr="002C6823" w:rsidRDefault="006F5C58" w:rsidP="002C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6. Данный протокол опубликовать на интернет ресурсе. </w:t>
      </w: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C6823" w:rsidRPr="002C6823" w:rsidRDefault="002C6823" w:rsidP="002C6823">
      <w:pPr>
        <w:tabs>
          <w:tab w:val="left" w:pos="8364"/>
          <w:tab w:val="left" w:pos="978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Председатель                                                           _________________________         </w:t>
      </w:r>
      <w:proofErr w:type="spellStart"/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Серкбаев</w:t>
      </w:r>
      <w:proofErr w:type="spellEnd"/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М.И</w:t>
      </w:r>
      <w:proofErr w:type="spellEnd"/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.  </w:t>
      </w:r>
    </w:p>
    <w:p w:rsidR="002C6823" w:rsidRPr="002C6823" w:rsidRDefault="002C6823" w:rsidP="002C6823">
      <w:pPr>
        <w:tabs>
          <w:tab w:val="left" w:pos="978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</w:t>
      </w:r>
    </w:p>
    <w:p w:rsidR="002C6823" w:rsidRPr="002C6823" w:rsidRDefault="002C6823" w:rsidP="002C6823">
      <w:pPr>
        <w:tabs>
          <w:tab w:val="left" w:pos="978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2C6823" w:rsidRPr="002C6823" w:rsidRDefault="002C6823" w:rsidP="002C6823">
      <w:pPr>
        <w:tabs>
          <w:tab w:val="left" w:pos="978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>Члены комиссии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_________________________         С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>ұңғатова</w:t>
      </w:r>
      <w:r w:rsidR="00715E5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 </w:t>
      </w:r>
      <w:r w:rsidR="00715E5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Ш</w:t>
      </w:r>
      <w:r w:rsidR="00715E5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>.А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>.</w:t>
      </w:r>
    </w:p>
    <w:p w:rsidR="002C6823" w:rsidRPr="002C6823" w:rsidRDefault="002C6823" w:rsidP="002C6823">
      <w:pPr>
        <w:tabs>
          <w:tab w:val="left" w:pos="978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</w:p>
    <w:p w:rsidR="002C6823" w:rsidRPr="002C6823" w:rsidRDefault="002C6823" w:rsidP="002C6823">
      <w:pPr>
        <w:tabs>
          <w:tab w:val="left" w:pos="978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2C6823" w:rsidRPr="002C6823" w:rsidRDefault="002C6823" w:rsidP="002C6823">
      <w:pPr>
        <w:tabs>
          <w:tab w:val="left" w:pos="978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2C6823">
        <w:rPr>
          <w:rFonts w:ascii="Times New Roman" w:eastAsiaTheme="minorEastAsia" w:hAnsi="Times New Roman" w:cs="Times New Roman"/>
          <w:b/>
          <w:bCs/>
          <w:snapToGrid w:val="0"/>
          <w:sz w:val="20"/>
          <w:szCs w:val="20"/>
          <w:lang w:eastAsia="ru-RU"/>
        </w:rPr>
        <w:t xml:space="preserve">_________________________        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Жапалова У.Б. </w:t>
      </w: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  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 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_________________________        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>Бегетарова Д.Ж.</w:t>
      </w: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_________________________         Сулейменова А.М. </w:t>
      </w: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:rsidR="002C6823" w:rsidRPr="002C6823" w:rsidRDefault="002C6823" w:rsidP="002C68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:rsidR="00D0635C" w:rsidRPr="00707168" w:rsidRDefault="002C6823" w:rsidP="00707168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>Секретарь                                                                 _____________</w:t>
      </w:r>
      <w:r w:rsidR="00715E5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____________         </w:t>
      </w:r>
      <w:r w:rsidR="00F06821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Сұңғатова А.М. </w:t>
      </w:r>
      <w:r w:rsidRPr="002C6823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 xml:space="preserve">       </w:t>
      </w:r>
    </w:p>
    <w:sectPr w:rsidR="00D0635C" w:rsidRPr="00707168" w:rsidSect="00DF7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329"/>
    <w:multiLevelType w:val="hybridMultilevel"/>
    <w:tmpl w:val="9DB6F2DE"/>
    <w:lvl w:ilvl="0" w:tplc="4E3246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E7BF9"/>
    <w:multiLevelType w:val="hybridMultilevel"/>
    <w:tmpl w:val="47E6A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F18F8"/>
    <w:multiLevelType w:val="hybridMultilevel"/>
    <w:tmpl w:val="9DB6F2DE"/>
    <w:lvl w:ilvl="0" w:tplc="4E3246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46"/>
    <w:rsid w:val="00011E88"/>
    <w:rsid w:val="0009089E"/>
    <w:rsid w:val="000B18C9"/>
    <w:rsid w:val="000D55EB"/>
    <w:rsid w:val="00102445"/>
    <w:rsid w:val="001D1B31"/>
    <w:rsid w:val="001D427F"/>
    <w:rsid w:val="001F0BCB"/>
    <w:rsid w:val="0021576E"/>
    <w:rsid w:val="002A4285"/>
    <w:rsid w:val="002C6823"/>
    <w:rsid w:val="00322BEE"/>
    <w:rsid w:val="00330A51"/>
    <w:rsid w:val="00356333"/>
    <w:rsid w:val="003C37D2"/>
    <w:rsid w:val="00416A68"/>
    <w:rsid w:val="0049519A"/>
    <w:rsid w:val="0055528C"/>
    <w:rsid w:val="00573DB0"/>
    <w:rsid w:val="00613D30"/>
    <w:rsid w:val="006173CC"/>
    <w:rsid w:val="00642040"/>
    <w:rsid w:val="006D0F65"/>
    <w:rsid w:val="006F5C58"/>
    <w:rsid w:val="00707168"/>
    <w:rsid w:val="00715E53"/>
    <w:rsid w:val="00726DEA"/>
    <w:rsid w:val="008048A8"/>
    <w:rsid w:val="00896772"/>
    <w:rsid w:val="00903D99"/>
    <w:rsid w:val="0097050B"/>
    <w:rsid w:val="0099126A"/>
    <w:rsid w:val="00993F95"/>
    <w:rsid w:val="00A30046"/>
    <w:rsid w:val="00A32E09"/>
    <w:rsid w:val="00A810EB"/>
    <w:rsid w:val="00AF5C46"/>
    <w:rsid w:val="00B23DCA"/>
    <w:rsid w:val="00B4550D"/>
    <w:rsid w:val="00B55846"/>
    <w:rsid w:val="00C21595"/>
    <w:rsid w:val="00C74336"/>
    <w:rsid w:val="00CC2EBC"/>
    <w:rsid w:val="00CF536A"/>
    <w:rsid w:val="00D0635C"/>
    <w:rsid w:val="00DF7718"/>
    <w:rsid w:val="00E134B4"/>
    <w:rsid w:val="00E93235"/>
    <w:rsid w:val="00E978DC"/>
    <w:rsid w:val="00EC60C7"/>
    <w:rsid w:val="00F06821"/>
    <w:rsid w:val="00F6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5D90"/>
  <w15:docId w15:val="{BBAE1793-55CD-4E55-983B-5F179E22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35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0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1F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dal.ru/drugs/molecule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пк</cp:lastModifiedBy>
  <cp:revision>53</cp:revision>
  <dcterms:created xsi:type="dcterms:W3CDTF">2023-07-17T11:02:00Z</dcterms:created>
  <dcterms:modified xsi:type="dcterms:W3CDTF">2023-07-18T09:53:00Z</dcterms:modified>
</cp:coreProperties>
</file>